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新平县总医院医疗设备购置征询产品一览表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2231"/>
        <w:gridCol w:w="355"/>
        <w:gridCol w:w="782"/>
        <w:gridCol w:w="1009"/>
        <w:gridCol w:w="485"/>
        <w:gridCol w:w="310"/>
        <w:gridCol w:w="896"/>
        <w:gridCol w:w="274"/>
        <w:gridCol w:w="1231"/>
        <w:gridCol w:w="185"/>
        <w:gridCol w:w="1050"/>
        <w:gridCol w:w="437"/>
        <w:gridCol w:w="1086"/>
        <w:gridCol w:w="13"/>
        <w:gridCol w:w="524"/>
        <w:gridCol w:w="612"/>
        <w:gridCol w:w="1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公司名称（盖章）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该项目负责人姓名/电话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制表时间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设备品牌/型号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报价（万元）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制造商</w:t>
            </w:r>
          </w:p>
        </w:tc>
        <w:tc>
          <w:tcPr>
            <w:tcW w:w="336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7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国产    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进口</w:t>
            </w:r>
          </w:p>
        </w:tc>
        <w:tc>
          <w:tcPr>
            <w:tcW w:w="150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产品投入市场时间</w:t>
            </w:r>
          </w:p>
        </w:tc>
        <w:tc>
          <w:tcPr>
            <w:tcW w:w="16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62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设备使用年限</w:t>
            </w:r>
          </w:p>
        </w:tc>
        <w:tc>
          <w:tcPr>
            <w:tcW w:w="2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此报价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标配配置</w:t>
            </w:r>
          </w:p>
        </w:tc>
        <w:tc>
          <w:tcPr>
            <w:tcW w:w="486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14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选配配置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及选配价</w:t>
            </w:r>
          </w:p>
        </w:tc>
        <w:tc>
          <w:tcPr>
            <w:tcW w:w="6588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4612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云南省内同型号、同配置设备最低中标价：</w:t>
            </w:r>
          </w:p>
        </w:tc>
        <w:tc>
          <w:tcPr>
            <w:tcW w:w="149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3946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国内同型号、同配置设备最低中标价：</w:t>
            </w:r>
          </w:p>
        </w:tc>
        <w:tc>
          <w:tcPr>
            <w:tcW w:w="15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1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质保时间</w:t>
            </w:r>
          </w:p>
        </w:tc>
        <w:tc>
          <w:tcPr>
            <w:tcW w:w="14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2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是否含有耗材/试剂</w:t>
            </w:r>
          </w:p>
        </w:tc>
        <w:tc>
          <w:tcPr>
            <w:tcW w:w="223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  <w:tc>
          <w:tcPr>
            <w:tcW w:w="2146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耗材/试剂报价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（可另附耗材清单）</w:t>
            </w:r>
          </w:p>
        </w:tc>
        <w:tc>
          <w:tcPr>
            <w:tcW w:w="8553" w:type="dxa"/>
            <w:gridSpan w:val="1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省内主要用户名单</w:t>
            </w:r>
          </w:p>
        </w:tc>
        <w:tc>
          <w:tcPr>
            <w:tcW w:w="1293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在玉溪区域该仪器设备、配套耗材收费情况（可自行增加）</w:t>
            </w:r>
          </w:p>
        </w:tc>
        <w:tc>
          <w:tcPr>
            <w:tcW w:w="2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医疗服务项目/耗材名称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项目编码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计价单位</w:t>
            </w: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收费价格/元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医保支付类别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</w:pPr>
          </w:p>
        </w:tc>
        <w:tc>
          <w:tcPr>
            <w:tcW w:w="2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default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甲类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乙类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甲类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乙类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甲类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乙类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2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</w:p>
        </w:tc>
        <w:tc>
          <w:tcPr>
            <w:tcW w:w="258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20" w:firstLineChars="100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 xml:space="preserve">甲类 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乙类</w:t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7" w:hRule="atLeast"/>
        </w:trPr>
        <w:tc>
          <w:tcPr>
            <w:tcW w:w="1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  <w:lang w:val="en-US" w:eastAsia="zh-CN"/>
              </w:rPr>
              <w:t>简要写明该设备的主要功能和优势</w:t>
            </w:r>
          </w:p>
        </w:tc>
        <w:tc>
          <w:tcPr>
            <w:tcW w:w="12930" w:type="dxa"/>
            <w:gridSpan w:val="1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小标宋_GBK" w:hAnsi="方正小标宋_GBK" w:eastAsia="方正小标宋_GBK" w:cs="方正小标宋_GBK"/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声明：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此部分为意向性报价，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仅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用于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医院采购前</w:t>
      </w:r>
      <w:r>
        <w:rPr>
          <w:rStyle w:val="5"/>
          <w:rFonts w:ascii="Segoe UI" w:hAnsi="Segoe UI" w:eastAsia="Segoe UI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</w:rPr>
        <w:t>市场调研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eastAsia="zh-CN"/>
        </w:rPr>
        <w:t>，</w:t>
      </w:r>
      <w:r>
        <w:rPr>
          <w:rStyle w:val="5"/>
          <w:rFonts w:hint="eastAsia" w:ascii="Segoe UI" w:hAnsi="Segoe UI" w:eastAsia="宋体" w:cs="Segoe UI"/>
          <w:b/>
          <w:bCs/>
          <w:i w:val="0"/>
          <w:iCs w:val="0"/>
          <w:caps w:val="0"/>
          <w:color w:val="000000"/>
          <w:spacing w:val="0"/>
          <w:sz w:val="22"/>
          <w:szCs w:val="22"/>
          <w:shd w:val="clear" w:fill="FFFFFF"/>
          <w:vertAlign w:val="baseline"/>
          <w:lang w:val="en-US" w:eastAsia="zh-CN"/>
        </w:rPr>
        <w:t>非最终采购项目，不收取任何费用，不另作任何公开承诺。</w:t>
      </w:r>
    </w:p>
    <w:sectPr>
      <w:pgSz w:w="16838" w:h="11906" w:orient="landscape"/>
      <w:pgMar w:top="1463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B192A"/>
    <w:rsid w:val="002701FC"/>
    <w:rsid w:val="020A2568"/>
    <w:rsid w:val="0B1A29ED"/>
    <w:rsid w:val="183A1EE3"/>
    <w:rsid w:val="21B53E47"/>
    <w:rsid w:val="220F69D3"/>
    <w:rsid w:val="292A336C"/>
    <w:rsid w:val="2A3F778E"/>
    <w:rsid w:val="3874228F"/>
    <w:rsid w:val="3BF13876"/>
    <w:rsid w:val="455A2EAA"/>
    <w:rsid w:val="462F3918"/>
    <w:rsid w:val="4AED1D05"/>
    <w:rsid w:val="4E6B144B"/>
    <w:rsid w:val="521A5270"/>
    <w:rsid w:val="53BD3995"/>
    <w:rsid w:val="5CD9146C"/>
    <w:rsid w:val="5D4F5A7D"/>
    <w:rsid w:val="5E79177D"/>
    <w:rsid w:val="649C657A"/>
    <w:rsid w:val="65257F68"/>
    <w:rsid w:val="7163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214</Characters>
  <Lines>0</Lines>
  <Paragraphs>0</Paragraphs>
  <TotalTime>4</TotalTime>
  <ScaleCrop>false</ScaleCrop>
  <LinksUpToDate>false</LinksUpToDate>
  <CharactersWithSpaces>219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2025-09-26T01:43:00Z</dcterms:created>
  <dc:creator>Administrator</dc:creator>
  <cp:lastModifiedBy>夏鹏</cp:lastModifiedBy>
  <cp:lastPrinted>2026-01-12T07:12:00Z</cp:lastPrinted>
  <dcterms:modified xsi:type="dcterms:W3CDTF">2026-06-10T07:41:40Z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TemplateDocerSaveRecord">
    <vt:lpwstr>eyJoZGlkIjoiOTcwZTNmMDU2ZDkyOTYwYTZkNDY5NDcxNzgzOGNiMDgiLCJ1c2VySWQiOiIyOTM3NjA5OTEifQ==</vt:lpwstr>
  </property>
  <property fmtid="{D5CDD505-2E9C-101B-9397-08002B2CF9AE}" pid="4" name="ICV">
    <vt:lpwstr>BED2B9F6EAF14E46A28C1CD6FC1FAD17_12</vt:lpwstr>
  </property>
  <property fmtid="{D5CDD505-2E9C-101B-9397-08002B2CF9AE}" pid="5" name="KSOSaveFontToCloudKey">
    <vt:lpwstr>293760991_cloud</vt:lpwstr>
  </property>
</Properties>
</file>